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 xml:space="preserve">Русская литература в первой половине </w:t>
      </w:r>
      <w:r w:rsidRPr="001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XIX </w:t>
      </w:r>
      <w:r w:rsidRPr="001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века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MA I - </w:t>
      </w:r>
      <w:r w:rsidRPr="001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лекция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1. Русский сентиментализм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2. Лирика В.А. Жуковского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Творчество декабристов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Драматургия А.С. Грибоедова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Лирика А.С. Пушкина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Проза А.С. Пушкина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«Маленькие трагедии» А.С. Пушкина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Лирика М.Ю. Лермонтова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Драматургия М.Ю. Лермонтова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10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Маленькая эпика Н.В. Гоголя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1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Драматургия Н.В. Гоголя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1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Лирика Ф.И. Тютчева и Н.А. Некрасова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1B5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hu-HU"/>
        </w:rPr>
        <w:t>Обязательная литература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Н.М. Карамзин: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Бедная Лиза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В.А. Жуковский: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Сельское кладбище, Песня, О милых спутниках, Море, Невыразимое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Лесной царь, Светлана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К. Рылеев: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А.А. Бестужеву, Гражданин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В.К. Кюхельбекер: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Греческая песнь, Тень Рылеева, Участь русских поэтов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А.С. Грибоедов: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Горе от ума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А.С. Пушкин: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Вольность, К Чаадаеву, Деревня, Узник, К морю, Разговор книгопродавца с поэтом, Поэт, Поэту, Поэт и толпа, Я помню чудное мгновенье, Зимнее утро, Элегия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;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 Пора, мой друг, пора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proofErr w:type="spellStart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Цыганы</w:t>
      </w:r>
      <w:proofErr w:type="spellEnd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Евгений Онегин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;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 Повести Белкина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;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 Медный всадник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;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 Пиковая дама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Моцарт и Сальери, </w:t>
      </w:r>
      <w:proofErr w:type="gramStart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Дон-Жуан</w:t>
      </w:r>
      <w:proofErr w:type="gramEnd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; Борис Годунов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lastRenderedPageBreak/>
        <w:t xml:space="preserve">М.Ю. Лермонтов: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Смерть поэта, Поэт, Родина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Как часто, пестрою толпою окружен...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И скучно и грустно, Выхожу один я на дорогу, К* (Я не унижусь пред тобой)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Герой нашего времени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Маскарад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А.И. Одоевский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Бал</w:t>
      </w:r>
      <w:proofErr w:type="spellEnd"/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В.Г. Бенедиктов: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Вальс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Н.В. Гоголь: </w:t>
      </w:r>
      <w:proofErr w:type="spellStart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Вий</w:t>
      </w:r>
      <w:proofErr w:type="spellEnd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, Старосветские помещики, Записки сумасшедшего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;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 Мертвые души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;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Ревизор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А.К. Толстой: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Колокольчики мои, Средь шумного бала, Против течения 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Ф.И. Тютчев: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Вопросы, К оде Пушкина на вольность, </w:t>
      </w:r>
      <w:proofErr w:type="spellStart"/>
      <w:proofErr w:type="gramStart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hu-HU"/>
        </w:rPr>
        <w:t>Silentium</w:t>
      </w:r>
      <w:proofErr w:type="spellEnd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!,</w:t>
      </w:r>
      <w:proofErr w:type="gramEnd"/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 xml:space="preserve"> Безумие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Н.А. Некрасов: </w:t>
      </w:r>
      <w:r w:rsidRPr="001B52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hu-HU"/>
        </w:rPr>
        <w:t>Родина, Тройка, Поэт и гражданин, Элегия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1B5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hu-HU"/>
        </w:rPr>
        <w:t>Рекомендуемая литература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Мирослав Дрозда: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Нарративные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маски русской прозы,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Russian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Literature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, XXXV (1994).</w:t>
      </w:r>
    </w:p>
    <w:p w:rsidR="001B524E" w:rsidRPr="001B524E" w:rsidRDefault="001B524E" w:rsidP="001B524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Петр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Вайль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, Александр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Генис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. Родная Речь. Уроки Изящной Словесности 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Лотман Ю. М.: Пушкин. С. -Петербург, Искусство - СПБ, 1995.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Лотман Ю. М.: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В школе поэтического слова. Москва, Просвещение, 1988.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hyperlink r:id="rId4" w:history="1">
        <w:r w:rsidRPr="001B52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hu-HU"/>
          </w:rPr>
          <w:t>Синявский, А. Д.: Прогулки с Пушкиным</w:t>
        </w:r>
      </w:hyperlink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. Санкт-Петербург, «Всемирное слово», 1993.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Журавлева, А. И.: Лермонтов в русской литературе. Москва, Прогресс-Традиция, 2002.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Манн, Ю.: Поэтика Гоголя. Москва, 1978.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Топоров, В. Н.: Петербургский текст русской литературы. Санкт-Петербург, «Искусство – СПб», 2003.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hu-HU"/>
        </w:rPr>
      </w:pP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Кременцов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, Л.П.: Русская литература 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XIX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века. 1801</w:t>
      </w:r>
      <w:bookmarkStart w:id="0" w:name="_GoBack"/>
      <w:bookmarkEnd w:id="0"/>
      <w:r w:rsidRPr="001B524E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hu-HU"/>
        </w:rPr>
        <w:t>–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1850. Флинта – Наука, 2011.</w:t>
      </w:r>
    </w:p>
    <w:p w:rsidR="001B524E" w:rsidRPr="001B524E" w:rsidRDefault="001B524E" w:rsidP="001B524E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hu-HU"/>
        </w:rPr>
      </w:pP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Хайнади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Золтан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: Русский роман. Дебрецен,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Kossuth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, 1992.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Агнеш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Геребен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 – Иштван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Хетеши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: Хрестоматия по литературоведению 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I. (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>Пушкин, Лермонтов, Гоголь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hu-HU"/>
        </w:rPr>
        <w:t xml:space="preserve">. </w:t>
      </w: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Bp., Tankönyvkiadó, 1990.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Gereben Ágnes - Dr. Hetesi István: Orosz irodalom. Filológiai szöveggyűjtemény I. (Puskin, Lermontov, Gogol). Bp., Tankönyvkiadó, 1990.</w:t>
      </w:r>
    </w:p>
    <w:p w:rsidR="001B524E" w:rsidRPr="001B524E" w:rsidRDefault="001B524E" w:rsidP="001B524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Iglói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Endre - </w:t>
      </w:r>
      <w:proofErr w:type="spellStart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Karancsy</w:t>
      </w:r>
      <w:proofErr w:type="spellEnd"/>
      <w:r w:rsidRPr="001B52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László: A XVIII. századi orosz irodalom története. Bp., Tankönyvkiadó, 1980.</w:t>
      </w:r>
    </w:p>
    <w:p w:rsidR="000F48F4" w:rsidRDefault="000F48F4"/>
    <w:sectPr w:rsidR="000F4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4E"/>
    <w:rsid w:val="000F48F4"/>
    <w:rsid w:val="001B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10648-F1A6-454A-BBBA-C0878409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B524E"/>
    <w:pPr>
      <w:spacing w:before="278" w:after="278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B524E"/>
    <w:rPr>
      <w:rFonts w:ascii="Times New Roman" w:eastAsia="Times New Roman" w:hAnsi="Times New Roman" w:cs="Times New Roman"/>
      <w:b/>
      <w:bCs/>
      <w:color w:val="000000"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B524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B524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sdfootnote-western">
    <w:name w:val="sdfootnote-western"/>
    <w:basedOn w:val="Norml"/>
    <w:rsid w:val="001B524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western">
    <w:name w:val="western"/>
    <w:basedOn w:val="Norml"/>
    <w:rsid w:val="001B524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tivPytok.org/dissidenty-sssr/sinyavskij-a-d/abram-terc-progulki-s-pushkiny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2017-10-18T07:04:00Z</dcterms:created>
  <dcterms:modified xsi:type="dcterms:W3CDTF">2017-10-18T07:05:00Z</dcterms:modified>
</cp:coreProperties>
</file>